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860"/>
        </w:tabs>
        <w:spacing w:after="0" w:before="0" w:line="240" w:lineRule="auto"/>
        <w:jc w:val="center"/>
        <w:rPr>
          <w:rFonts w:ascii="Libre Franklin" w:cs="Libre Franklin" w:eastAsia="Libre Franklin" w:hAnsi="Libre Franklin"/>
          <w:b w:val="1"/>
          <w:sz w:val="26"/>
          <w:szCs w:val="26"/>
        </w:rPr>
      </w:pPr>
      <w:r w:rsidDel="00000000" w:rsidR="00000000" w:rsidRPr="00000000">
        <w:rPr>
          <w:rtl w:val="0"/>
        </w:rPr>
      </w:r>
    </w:p>
    <w:p w:rsidR="00000000" w:rsidDel="00000000" w:rsidP="00000000" w:rsidRDefault="00000000" w:rsidRPr="00000000" w14:paraId="00000002">
      <w:pPr>
        <w:tabs>
          <w:tab w:val="center" w:pos="4860"/>
        </w:tabs>
        <w:spacing w:after="0" w:before="0" w:line="240" w:lineRule="auto"/>
        <w:jc w:val="center"/>
        <w:rPr>
          <w:rFonts w:ascii="Libre Franklin" w:cs="Libre Franklin" w:eastAsia="Libre Franklin" w:hAnsi="Libre Franklin"/>
          <w:b w:val="1"/>
          <w:sz w:val="26"/>
          <w:szCs w:val="26"/>
        </w:rPr>
      </w:pPr>
      <w:r w:rsidDel="00000000" w:rsidR="00000000" w:rsidRPr="00000000">
        <w:rPr>
          <w:rFonts w:ascii="Libre Franklin" w:cs="Libre Franklin" w:eastAsia="Libre Franklin" w:hAnsi="Libre Franklin"/>
          <w:b w:val="1"/>
          <w:sz w:val="26"/>
          <w:szCs w:val="26"/>
          <w:rtl w:val="0"/>
        </w:rPr>
        <w:t xml:space="preserve">Position Description</w:t>
      </w:r>
    </w:p>
    <w:p w:rsidR="00000000" w:rsidDel="00000000" w:rsidP="00000000" w:rsidRDefault="00000000" w:rsidRPr="00000000" w14:paraId="00000003">
      <w:pPr>
        <w:tabs>
          <w:tab w:val="center" w:pos="4860"/>
        </w:tabs>
        <w:jc w:val="center"/>
        <w:rPr>
          <w:rFonts w:ascii="Libre Franklin" w:cs="Libre Franklin" w:eastAsia="Libre Franklin" w:hAnsi="Libre Franklin"/>
          <w:b w:val="1"/>
          <w:sz w:val="26"/>
          <w:szCs w:val="26"/>
        </w:rPr>
      </w:pPr>
      <w:r w:rsidDel="00000000" w:rsidR="00000000" w:rsidRPr="00000000">
        <w:rPr>
          <w:rFonts w:ascii="Libre Franklin" w:cs="Libre Franklin" w:eastAsia="Libre Franklin" w:hAnsi="Libre Franklin"/>
          <w:b w:val="1"/>
          <w:sz w:val="26"/>
          <w:szCs w:val="26"/>
          <w:rtl w:val="0"/>
        </w:rPr>
        <w:t xml:space="preserve"> Regional Manager</w:t>
      </w:r>
    </w:p>
    <w:p w:rsidR="00000000" w:rsidDel="00000000" w:rsidP="00000000" w:rsidRDefault="00000000" w:rsidRPr="00000000" w14:paraId="00000004">
      <w:pPr>
        <w:spacing w:after="0" w:before="0" w:line="240" w:lineRule="auto"/>
        <w:rPr/>
      </w:pPr>
      <w:r w:rsidDel="00000000" w:rsidR="00000000" w:rsidRPr="00000000">
        <w:rPr>
          <w:rtl w:val="0"/>
        </w:rPr>
      </w:r>
    </w:p>
    <w:p w:rsidR="00000000" w:rsidDel="00000000" w:rsidP="00000000" w:rsidRDefault="00000000" w:rsidRPr="00000000" w14:paraId="00000005">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Title:</w:t>
      </w:r>
      <w:r w:rsidDel="00000000" w:rsidR="00000000" w:rsidRPr="00000000">
        <w:rPr>
          <w:rFonts w:ascii="Libre Franklin" w:cs="Libre Franklin" w:eastAsia="Libre Franklin" w:hAnsi="Libre Franklin"/>
          <w:rtl w:val="0"/>
        </w:rPr>
        <w:tab/>
        <w:t xml:space="preserve">Regional Manager</w:t>
      </w:r>
    </w:p>
    <w:p w:rsidR="00000000" w:rsidDel="00000000" w:rsidP="00000000" w:rsidRDefault="00000000" w:rsidRPr="00000000" w14:paraId="00000006">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Duration:</w:t>
        <w:tab/>
      </w:r>
      <w:r w:rsidDel="00000000" w:rsidR="00000000" w:rsidRPr="00000000">
        <w:rPr>
          <w:rFonts w:ascii="Libre Franklin" w:cs="Libre Franklin" w:eastAsia="Libre Franklin" w:hAnsi="Libre Franklin"/>
          <w:rtl w:val="0"/>
        </w:rPr>
        <w:t xml:space="preserve">Ongoing</w:t>
      </w:r>
    </w:p>
    <w:p w:rsidR="00000000" w:rsidDel="00000000" w:rsidP="00000000" w:rsidRDefault="00000000" w:rsidRPr="00000000" w14:paraId="00000007">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Terms:</w:t>
      </w:r>
      <w:r w:rsidDel="00000000" w:rsidR="00000000" w:rsidRPr="00000000">
        <w:rPr>
          <w:rFonts w:ascii="Libre Franklin" w:cs="Libre Franklin" w:eastAsia="Libre Franklin" w:hAnsi="Libre Franklin"/>
          <w:rtl w:val="0"/>
        </w:rPr>
        <w:tab/>
        <w:t xml:space="preserve">0.8FTE</w:t>
      </w:r>
    </w:p>
    <w:p w:rsidR="00000000" w:rsidDel="00000000" w:rsidP="00000000" w:rsidRDefault="00000000" w:rsidRPr="00000000" w14:paraId="00000008">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Salary:</w:t>
      </w:r>
      <w:r w:rsidDel="00000000" w:rsidR="00000000" w:rsidRPr="00000000">
        <w:rPr>
          <w:rFonts w:ascii="Libre Franklin" w:cs="Libre Franklin" w:eastAsia="Libre Franklin" w:hAnsi="Libre Franklin"/>
          <w:rtl w:val="0"/>
        </w:rPr>
        <w:tab/>
        <w:t xml:space="preserve">$90,000 (plus superannuation) pro rata</w:t>
      </w:r>
    </w:p>
    <w:p w:rsidR="00000000" w:rsidDel="00000000" w:rsidP="00000000" w:rsidRDefault="00000000" w:rsidRPr="00000000" w14:paraId="00000009">
      <w:pPr>
        <w:tabs>
          <w:tab w:val="left" w:pos="2520"/>
        </w:tabs>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Reports to:</w:t>
      </w:r>
      <w:r w:rsidDel="00000000" w:rsidR="00000000" w:rsidRPr="00000000">
        <w:rPr>
          <w:rFonts w:ascii="Libre Franklin" w:cs="Libre Franklin" w:eastAsia="Libre Franklin" w:hAnsi="Libre Franklin"/>
          <w:rtl w:val="0"/>
        </w:rPr>
        <w:tab/>
        <w:t xml:space="preserve">CEO</w:t>
      </w:r>
    </w:p>
    <w:p w:rsidR="00000000" w:rsidDel="00000000" w:rsidP="00000000" w:rsidRDefault="00000000" w:rsidRPr="00000000" w14:paraId="0000000A">
      <w:pPr>
        <w:tabs>
          <w:tab w:val="left" w:pos="2520"/>
        </w:tabs>
        <w:spacing w:after="0" w:before="0" w:line="240" w:lineRule="auto"/>
        <w:ind w:left="2520" w:hanging="252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Leadership Group:</w:t>
        <w:tab/>
      </w:r>
      <w:r w:rsidDel="00000000" w:rsidR="00000000" w:rsidRPr="00000000">
        <w:rPr>
          <w:rFonts w:ascii="Libre Franklin" w:cs="Libre Franklin" w:eastAsia="Libre Franklin" w:hAnsi="Libre Franklin"/>
          <w:rtl w:val="0"/>
        </w:rPr>
        <w:t xml:space="preserve">Metropolitan Manager, Regional Manager and Communications and Engagement  Lead</w:t>
      </w:r>
    </w:p>
    <w:p w:rsidR="00000000" w:rsidDel="00000000" w:rsidP="00000000" w:rsidRDefault="00000000" w:rsidRPr="00000000" w14:paraId="0000000B">
      <w:pPr>
        <w:tabs>
          <w:tab w:val="left" w:pos="2520"/>
        </w:tabs>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Location:</w:t>
      </w:r>
      <w:r w:rsidDel="00000000" w:rsidR="00000000" w:rsidRPr="00000000">
        <w:rPr>
          <w:rFonts w:ascii="Libre Franklin" w:cs="Libre Franklin" w:eastAsia="Libre Franklin" w:hAnsi="Libre Franklin"/>
          <w:rtl w:val="0"/>
        </w:rPr>
        <w:tab/>
        <w:t xml:space="preserve">Flexible, within Regional Victoria.</w:t>
      </w:r>
      <w:r w:rsidDel="00000000" w:rsidR="00000000" w:rsidRPr="00000000">
        <w:rPr>
          <w:rtl w:val="0"/>
        </w:rPr>
      </w:r>
    </w:p>
    <w:p w:rsidR="00000000" w:rsidDel="00000000" w:rsidP="00000000" w:rsidRDefault="00000000" w:rsidRPr="00000000" w14:paraId="0000000C">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D">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Social Enterprise Network Victoria (SENVIC) is the independent, practitioner network and peak body for Victoria’s social enterprise community. </w:t>
      </w:r>
    </w:p>
    <w:p w:rsidR="00000000" w:rsidDel="00000000" w:rsidP="00000000" w:rsidRDefault="00000000" w:rsidRPr="00000000" w14:paraId="0000000E">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0F">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share our 700+ members’ vision for a just, inclusive and sustainable society and believe that social enterprise is a means to get us there. Social enterprise needs its own spaces from which to connect, grow and shape the world around us. </w:t>
      </w:r>
    </w:p>
    <w:p w:rsidR="00000000" w:rsidDel="00000000" w:rsidP="00000000" w:rsidRDefault="00000000" w:rsidRPr="00000000" w14:paraId="00000010">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1">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Our three strategic priorities are:</w:t>
      </w:r>
    </w:p>
    <w:p w:rsidR="00000000" w:rsidDel="00000000" w:rsidP="00000000" w:rsidRDefault="00000000" w:rsidRPr="00000000" w14:paraId="00000012">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Connect</w:t>
      </w:r>
      <w:r w:rsidDel="00000000" w:rsidR="00000000" w:rsidRPr="00000000">
        <w:rPr>
          <w:rFonts w:ascii="Libre Franklin" w:cs="Libre Franklin" w:eastAsia="Libre Franklin" w:hAnsi="Libre Franklin"/>
          <w:rtl w:val="0"/>
        </w:rPr>
        <w:t xml:space="preserve"> - Build a connected community of social enterprise practitioners.</w:t>
      </w:r>
    </w:p>
    <w:p w:rsidR="00000000" w:rsidDel="00000000" w:rsidP="00000000" w:rsidRDefault="00000000" w:rsidRPr="00000000" w14:paraId="00000013">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Develop</w:t>
      </w:r>
      <w:r w:rsidDel="00000000" w:rsidR="00000000" w:rsidRPr="00000000">
        <w:rPr>
          <w:rFonts w:ascii="Libre Franklin" w:cs="Libre Franklin" w:eastAsia="Libre Franklin" w:hAnsi="Libre Franklin"/>
          <w:rtl w:val="0"/>
        </w:rPr>
        <w:t xml:space="preserve"> - Facilitate access to learning and development.</w:t>
      </w:r>
    </w:p>
    <w:p w:rsidR="00000000" w:rsidDel="00000000" w:rsidP="00000000" w:rsidRDefault="00000000" w:rsidRPr="00000000" w14:paraId="00000014">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Influence</w:t>
      </w:r>
      <w:r w:rsidDel="00000000" w:rsidR="00000000" w:rsidRPr="00000000">
        <w:rPr>
          <w:rFonts w:ascii="Libre Franklin" w:cs="Libre Franklin" w:eastAsia="Libre Franklin" w:hAnsi="Libre Franklin"/>
          <w:rtl w:val="0"/>
        </w:rPr>
        <w:t xml:space="preserve"> - Increase the voice and influence of the social enterprise community. </w:t>
      </w:r>
    </w:p>
    <w:p w:rsidR="00000000" w:rsidDel="00000000" w:rsidP="00000000" w:rsidRDefault="00000000" w:rsidRPr="00000000" w14:paraId="00000015">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6">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seek to fulfil our vision and mission through a range of functions:</w:t>
      </w:r>
    </w:p>
    <w:p w:rsidR="00000000" w:rsidDel="00000000" w:rsidP="00000000" w:rsidRDefault="00000000" w:rsidRPr="00000000" w14:paraId="00000017">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8">
      <w:pPr>
        <w:numPr>
          <w:ilvl w:val="0"/>
          <w:numId w:val="4"/>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hold events and forums to </w:t>
      </w:r>
      <w:r w:rsidDel="00000000" w:rsidR="00000000" w:rsidRPr="00000000">
        <w:rPr>
          <w:rFonts w:ascii="Libre Franklin" w:cs="Libre Franklin" w:eastAsia="Libre Franklin" w:hAnsi="Libre Franklin"/>
          <w:b w:val="1"/>
          <w:rtl w:val="0"/>
        </w:rPr>
        <w:t xml:space="preserve">build community</w:t>
      </w:r>
      <w:r w:rsidDel="00000000" w:rsidR="00000000" w:rsidRPr="00000000">
        <w:rPr>
          <w:rFonts w:ascii="Libre Franklin" w:cs="Libre Franklin" w:eastAsia="Libre Franklin" w:hAnsi="Libre Franklin"/>
          <w:rtl w:val="0"/>
        </w:rPr>
        <w:t xml:space="preserve"> among social entrepreneurs, social enterprise workers and like-minded people, to enable peer-based learning and support and to create opportunities for collaboration and social innovation. </w:t>
      </w:r>
    </w:p>
    <w:p w:rsidR="00000000" w:rsidDel="00000000" w:rsidP="00000000" w:rsidRDefault="00000000" w:rsidRPr="00000000" w14:paraId="00000019">
      <w:pPr>
        <w:numPr>
          <w:ilvl w:val="0"/>
          <w:numId w:val="4"/>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w:t>
      </w:r>
      <w:r w:rsidDel="00000000" w:rsidR="00000000" w:rsidRPr="00000000">
        <w:rPr>
          <w:rFonts w:ascii="Libre Franklin" w:cs="Libre Franklin" w:eastAsia="Libre Franklin" w:hAnsi="Libre Franklin"/>
          <w:b w:val="1"/>
          <w:rtl w:val="0"/>
        </w:rPr>
        <w:t xml:space="preserve">amplify </w:t>
      </w:r>
      <w:r w:rsidDel="00000000" w:rsidR="00000000" w:rsidRPr="00000000">
        <w:rPr>
          <w:rFonts w:ascii="Libre Franklin" w:cs="Libre Franklin" w:eastAsia="Libre Franklin" w:hAnsi="Libre Franklin"/>
          <w:rtl w:val="0"/>
        </w:rPr>
        <w:t xml:space="preserve">and</w:t>
      </w:r>
      <w:r w:rsidDel="00000000" w:rsidR="00000000" w:rsidRPr="00000000">
        <w:rPr>
          <w:rFonts w:ascii="Libre Franklin" w:cs="Libre Franklin" w:eastAsia="Libre Franklin" w:hAnsi="Libre Franklin"/>
          <w:b w:val="1"/>
          <w:rtl w:val="0"/>
        </w:rPr>
        <w:t xml:space="preserve"> advocate </w:t>
      </w:r>
      <w:r w:rsidDel="00000000" w:rsidR="00000000" w:rsidRPr="00000000">
        <w:rPr>
          <w:rFonts w:ascii="Libre Franklin" w:cs="Libre Franklin" w:eastAsia="Libre Franklin" w:hAnsi="Libre Franklin"/>
          <w:rtl w:val="0"/>
        </w:rPr>
        <w:t xml:space="preserve">to grow the social enterprise ecosystem into mainstream markets and across the public sector. </w:t>
      </w:r>
    </w:p>
    <w:p w:rsidR="00000000" w:rsidDel="00000000" w:rsidP="00000000" w:rsidRDefault="00000000" w:rsidRPr="00000000" w14:paraId="0000001A">
      <w:pPr>
        <w:numPr>
          <w:ilvl w:val="0"/>
          <w:numId w:val="4"/>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engage and </w:t>
      </w:r>
      <w:r w:rsidDel="00000000" w:rsidR="00000000" w:rsidRPr="00000000">
        <w:rPr>
          <w:rFonts w:ascii="Libre Franklin" w:cs="Libre Franklin" w:eastAsia="Libre Franklin" w:hAnsi="Libre Franklin"/>
          <w:b w:val="1"/>
          <w:rtl w:val="0"/>
        </w:rPr>
        <w:t xml:space="preserve">influence</w:t>
      </w:r>
      <w:r w:rsidDel="00000000" w:rsidR="00000000" w:rsidRPr="00000000">
        <w:rPr>
          <w:rFonts w:ascii="Libre Franklin" w:cs="Libre Franklin" w:eastAsia="Libre Franklin" w:hAnsi="Libre Franklin"/>
          <w:rtl w:val="0"/>
        </w:rPr>
        <w:t xml:space="preserve"> policy makers, institutions, communities and individuals to connect with and enable our social enterprise community. </w:t>
      </w:r>
    </w:p>
    <w:p w:rsidR="00000000" w:rsidDel="00000000" w:rsidP="00000000" w:rsidRDefault="00000000" w:rsidRPr="00000000" w14:paraId="0000001B">
      <w:pPr>
        <w:numPr>
          <w:ilvl w:val="0"/>
          <w:numId w:val="4"/>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w:t>
      </w:r>
      <w:r w:rsidDel="00000000" w:rsidR="00000000" w:rsidRPr="00000000">
        <w:rPr>
          <w:rFonts w:ascii="Libre Franklin" w:cs="Libre Franklin" w:eastAsia="Libre Franklin" w:hAnsi="Libre Franklin"/>
          <w:b w:val="1"/>
          <w:rtl w:val="0"/>
        </w:rPr>
        <w:t xml:space="preserve">mobilise resources</w:t>
      </w:r>
      <w:r w:rsidDel="00000000" w:rsidR="00000000" w:rsidRPr="00000000">
        <w:rPr>
          <w:rFonts w:ascii="Libre Franklin" w:cs="Libre Franklin" w:eastAsia="Libre Franklin" w:hAnsi="Libre Franklin"/>
          <w:rtl w:val="0"/>
        </w:rPr>
        <w:t xml:space="preserve"> for the benefit of the social enterprise sector, to fill service gaps and reduce individual operating costs, to create streamlined access to support, learning and development. </w:t>
      </w:r>
    </w:p>
    <w:p w:rsidR="00000000" w:rsidDel="00000000" w:rsidP="00000000" w:rsidRDefault="00000000" w:rsidRPr="00000000" w14:paraId="0000001C">
      <w:pPr>
        <w:numPr>
          <w:ilvl w:val="0"/>
          <w:numId w:val="4"/>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facilitate open communications and </w:t>
      </w:r>
      <w:r w:rsidDel="00000000" w:rsidR="00000000" w:rsidRPr="00000000">
        <w:rPr>
          <w:rFonts w:ascii="Libre Franklin" w:cs="Libre Franklin" w:eastAsia="Libre Franklin" w:hAnsi="Libre Franklin"/>
          <w:b w:val="1"/>
          <w:rtl w:val="0"/>
        </w:rPr>
        <w:t xml:space="preserve">knowledge sharing</w:t>
      </w:r>
      <w:r w:rsidDel="00000000" w:rsidR="00000000" w:rsidRPr="00000000">
        <w:rPr>
          <w:rFonts w:ascii="Libre Franklin" w:cs="Libre Franklin" w:eastAsia="Libre Franklin" w:hAnsi="Libre Franklin"/>
          <w:rtl w:val="0"/>
        </w:rPr>
        <w:t xml:space="preserve"> within the social enterprise community and with those seeking to engage and enable social enterprise to thrive.</w:t>
      </w:r>
    </w:p>
    <w:p w:rsidR="00000000" w:rsidDel="00000000" w:rsidP="00000000" w:rsidRDefault="00000000" w:rsidRPr="00000000" w14:paraId="0000001D">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1E">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Our </w:t>
      </w:r>
      <w:hyperlink r:id="rId7">
        <w:r w:rsidDel="00000000" w:rsidR="00000000" w:rsidRPr="00000000">
          <w:rPr>
            <w:rFonts w:ascii="Libre Franklin" w:cs="Libre Franklin" w:eastAsia="Libre Franklin" w:hAnsi="Libre Franklin"/>
            <w:color w:val="1155cc"/>
            <w:u w:val="single"/>
            <w:rtl w:val="0"/>
          </w:rPr>
          <w:t xml:space="preserve">Annual Review 2020-2021</w:t>
        </w:r>
      </w:hyperlink>
      <w:r w:rsidDel="00000000" w:rsidR="00000000" w:rsidRPr="00000000">
        <w:rPr>
          <w:rFonts w:ascii="Libre Franklin" w:cs="Libre Franklin" w:eastAsia="Libre Franklin" w:hAnsi="Libre Franklin"/>
          <w:rtl w:val="0"/>
        </w:rPr>
        <w:t xml:space="preserve"> shows how we have made an impact in a short time, and our current priorities are outlined in the </w:t>
      </w:r>
      <w:hyperlink r:id="rId8">
        <w:r w:rsidDel="00000000" w:rsidR="00000000" w:rsidRPr="00000000">
          <w:rPr>
            <w:rFonts w:ascii="Libre Franklin" w:cs="Libre Franklin" w:eastAsia="Libre Franklin" w:hAnsi="Libre Franklin"/>
            <w:color w:val="1155cc"/>
            <w:u w:val="single"/>
            <w:rtl w:val="0"/>
          </w:rPr>
          <w:t xml:space="preserve">SENVIC Strategic Plan 2021-22</w:t>
        </w:r>
      </w:hyperlink>
      <w:r w:rsidDel="00000000" w:rsidR="00000000" w:rsidRPr="00000000">
        <w:rPr>
          <w:rFonts w:ascii="Libre Franklin" w:cs="Libre Franklin" w:eastAsia="Libre Franklin" w:hAnsi="Libre Franklin"/>
          <w:rtl w:val="0"/>
        </w:rPr>
        <w:t xml:space="preserve">. </w:t>
      </w:r>
    </w:p>
    <w:p w:rsidR="00000000" w:rsidDel="00000000" w:rsidP="00000000" w:rsidRDefault="00000000" w:rsidRPr="00000000" w14:paraId="0000001F">
      <w:pPr>
        <w:spacing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0">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In 2022, our organisation will expand to oversee and enable self-organising networks across Melbourne and Regional Victoria. We will be a key actor in the implementation of the Victorian Government’s </w:t>
      </w:r>
      <w:hyperlink r:id="rId9">
        <w:r w:rsidDel="00000000" w:rsidR="00000000" w:rsidRPr="00000000">
          <w:rPr>
            <w:rFonts w:ascii="Libre Franklin" w:cs="Libre Franklin" w:eastAsia="Libre Franklin" w:hAnsi="Libre Franklin"/>
            <w:color w:val="1155cc"/>
            <w:u w:val="single"/>
            <w:rtl w:val="0"/>
          </w:rPr>
          <w:t xml:space="preserve">Social Enterprise Strategy 2021-25</w:t>
        </w:r>
      </w:hyperlink>
      <w:r w:rsidDel="00000000" w:rsidR="00000000" w:rsidRPr="00000000">
        <w:rPr>
          <w:rFonts w:ascii="Libre Franklin" w:cs="Libre Franklin" w:eastAsia="Libre Franklin" w:hAnsi="Libre Franklin"/>
          <w:rtl w:val="0"/>
        </w:rPr>
        <w:t xml:space="preserve">, strengthen the movement nationally through the </w:t>
      </w:r>
      <w:hyperlink r:id="rId10">
        <w:r w:rsidDel="00000000" w:rsidR="00000000" w:rsidRPr="00000000">
          <w:rPr>
            <w:rFonts w:ascii="Libre Franklin" w:cs="Libre Franklin" w:eastAsia="Libre Franklin" w:hAnsi="Libre Franklin"/>
            <w:color w:val="1155cc"/>
            <w:u w:val="single"/>
            <w:rtl w:val="0"/>
          </w:rPr>
          <w:t xml:space="preserve">Alliance of Social Enterprise Networks Australia</w:t>
        </w:r>
      </w:hyperlink>
      <w:r w:rsidDel="00000000" w:rsidR="00000000" w:rsidRPr="00000000">
        <w:rPr>
          <w:rFonts w:ascii="Libre Franklin" w:cs="Libre Franklin" w:eastAsia="Libre Franklin" w:hAnsi="Libre Franklin"/>
          <w:rtl w:val="0"/>
        </w:rPr>
        <w:t xml:space="preserve"> (ASENA) and engage members in the SENS journey towards a national strategy.</w:t>
      </w:r>
    </w:p>
    <w:p w:rsidR="00000000" w:rsidDel="00000000" w:rsidP="00000000" w:rsidRDefault="00000000" w:rsidRPr="00000000" w14:paraId="00000021">
      <w:pPr>
        <w:spacing w:after="140" w:before="6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Regional Manager </w:t>
      </w:r>
    </w:p>
    <w:p w:rsidR="00000000" w:rsidDel="00000000" w:rsidP="00000000" w:rsidRDefault="00000000" w:rsidRPr="00000000" w14:paraId="00000022">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The role leads and coordinates the Regional Network of SENVIC, fostering an inclusive and enabling culture of participation and collaboration. The role provides coordination and support to 5 regions of Regional Victoria:</w:t>
      </w:r>
    </w:p>
    <w:p w:rsidR="00000000" w:rsidDel="00000000" w:rsidP="00000000" w:rsidRDefault="00000000" w:rsidRPr="00000000" w14:paraId="00000023">
      <w:pPr>
        <w:numPr>
          <w:ilvl w:val="0"/>
          <w:numId w:val="1"/>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Barwon South-West</w:t>
      </w:r>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Gippsland</w:t>
      </w:r>
      <w:r w:rsidDel="00000000" w:rsidR="00000000" w:rsidRPr="00000000">
        <w:rPr>
          <w:rtl w:val="0"/>
        </w:rPr>
      </w:r>
    </w:p>
    <w:p w:rsidR="00000000" w:rsidDel="00000000" w:rsidP="00000000" w:rsidRDefault="00000000" w:rsidRPr="00000000" w14:paraId="00000025">
      <w:pPr>
        <w:numPr>
          <w:ilvl w:val="0"/>
          <w:numId w:val="1"/>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Grampians</w:t>
      </w:r>
      <w:r w:rsidDel="00000000" w:rsidR="00000000" w:rsidRPr="00000000">
        <w:rPr>
          <w:rtl w:val="0"/>
        </w:rPr>
      </w:r>
    </w:p>
    <w:p w:rsidR="00000000" w:rsidDel="00000000" w:rsidP="00000000" w:rsidRDefault="00000000" w:rsidRPr="00000000" w14:paraId="00000026">
      <w:pPr>
        <w:numPr>
          <w:ilvl w:val="0"/>
          <w:numId w:val="1"/>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Hume</w:t>
      </w:r>
      <w:r w:rsidDel="00000000" w:rsidR="00000000" w:rsidRPr="00000000">
        <w:rPr>
          <w:rtl w:val="0"/>
        </w:rPr>
      </w:r>
    </w:p>
    <w:p w:rsidR="00000000" w:rsidDel="00000000" w:rsidP="00000000" w:rsidRDefault="00000000" w:rsidRPr="00000000" w14:paraId="00000027">
      <w:pPr>
        <w:numPr>
          <w:ilvl w:val="0"/>
          <w:numId w:val="1"/>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Loddon Mallee.</w:t>
      </w:r>
      <w:r w:rsidDel="00000000" w:rsidR="00000000" w:rsidRPr="00000000">
        <w:rPr>
          <w:rtl w:val="0"/>
        </w:rPr>
      </w:r>
    </w:p>
    <w:p w:rsidR="00000000" w:rsidDel="00000000" w:rsidP="00000000" w:rsidRDefault="00000000" w:rsidRPr="00000000" w14:paraId="00000028">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9">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Working closely with the CEO and the SENVIC Leadership Group, the role is a network weaver with a strong focus on capacity building, connecting social enterprise practitioners and encouraging collaborations and collective impact. You will provide stewardship and support for each region to develop self-organising networks of social enterprises and their enablers, to increase engagement with SENVIC programs and deepen relationships. </w:t>
      </w:r>
    </w:p>
    <w:p w:rsidR="00000000" w:rsidDel="00000000" w:rsidP="00000000" w:rsidRDefault="00000000" w:rsidRPr="00000000" w14:paraId="0000002A">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B">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warm yet focussed facilitator, you hold space to foster peer-based learning, build relationships, find common ground and encourage curiosity and collaboration. Alongside SENVIC’s Metropolitan Manager, and enabled by the Communications and Engagement Lead, you will provide a central-point for contact, advice and guidance for local leads and other sector leaders in Regional Victoria. In this small and dynamic team, the role is both strategic and hands-on, both a systems thinker and steward, while also pragmatic, realistic and results-oriented. </w:t>
      </w:r>
    </w:p>
    <w:p w:rsidR="00000000" w:rsidDel="00000000" w:rsidP="00000000" w:rsidRDefault="00000000" w:rsidRPr="00000000" w14:paraId="0000002C">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D">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Organisational context</w:t>
      </w:r>
      <w:r w:rsidDel="00000000" w:rsidR="00000000" w:rsidRPr="00000000">
        <w:rPr>
          <w:rtl w:val="0"/>
        </w:rPr>
      </w:r>
    </w:p>
    <w:p w:rsidR="00000000" w:rsidDel="00000000" w:rsidP="00000000" w:rsidRDefault="00000000" w:rsidRPr="00000000" w14:paraId="0000002E">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2F">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are a small and buzzing organisation that enables and supports a network of passionate social innovators. </w:t>
      </w:r>
    </w:p>
    <w:p w:rsidR="00000000" w:rsidDel="00000000" w:rsidP="00000000" w:rsidRDefault="00000000" w:rsidRPr="00000000" w14:paraId="00000030">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1">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are highly motivated, conscientious and collaborative people who love what they do and uphold the SENVIC principles:</w:t>
      </w:r>
    </w:p>
    <w:p w:rsidR="00000000" w:rsidDel="00000000" w:rsidP="00000000" w:rsidRDefault="00000000" w:rsidRPr="00000000" w14:paraId="00000032">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enable an independent, practitioner-led network</w:t>
      </w:r>
    </w:p>
    <w:p w:rsidR="00000000" w:rsidDel="00000000" w:rsidP="00000000" w:rsidRDefault="00000000" w:rsidRPr="00000000" w14:paraId="00000033">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collaborate with and support the development of the broader social enterprise ecosystem</w:t>
      </w:r>
    </w:p>
    <w:p w:rsidR="00000000" w:rsidDel="00000000" w:rsidP="00000000" w:rsidRDefault="00000000" w:rsidRPr="00000000" w14:paraId="00000034">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be optimistic, energetic and entrepreneurial</w:t>
      </w:r>
    </w:p>
    <w:p w:rsidR="00000000" w:rsidDel="00000000" w:rsidP="00000000" w:rsidRDefault="00000000" w:rsidRPr="00000000" w14:paraId="00000035">
      <w:pPr>
        <w:numPr>
          <w:ilvl w:val="0"/>
          <w:numId w:val="8"/>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harness resources effectively for impact.</w:t>
      </w:r>
    </w:p>
    <w:p w:rsidR="00000000" w:rsidDel="00000000" w:rsidP="00000000" w:rsidRDefault="00000000" w:rsidRPr="00000000" w14:paraId="00000036">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7">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know that our work has the greatest impact when it is informed by diverse experiences and perspectives. We strive to build and maintain an inclusive workplace that brings out the best in our people. We encourage, support and celebrate our diversity.</w:t>
      </w:r>
    </w:p>
    <w:p w:rsidR="00000000" w:rsidDel="00000000" w:rsidP="00000000" w:rsidRDefault="00000000" w:rsidRPr="00000000" w14:paraId="00000038">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9">
      <w:pPr>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rtl w:val="0"/>
        </w:rPr>
        <w:t xml:space="preserve">We understand that work–life balance is important and we actively support flexible work across all our roles.</w:t>
      </w:r>
      <w:r w:rsidDel="00000000" w:rsidR="00000000" w:rsidRPr="00000000">
        <w:rPr>
          <w:rtl w:val="0"/>
        </w:rPr>
      </w:r>
    </w:p>
    <w:p w:rsidR="00000000" w:rsidDel="00000000" w:rsidP="00000000" w:rsidRDefault="00000000" w:rsidRPr="00000000" w14:paraId="0000003A">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B">
      <w:pPr>
        <w:keepNext w:val="1"/>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Key accountabilities for the role</w:t>
      </w:r>
    </w:p>
    <w:p w:rsidR="00000000" w:rsidDel="00000000" w:rsidP="00000000" w:rsidRDefault="00000000" w:rsidRPr="00000000" w14:paraId="0000003C">
      <w:pPr>
        <w:keepNext w:val="1"/>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3D">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​​Lead  and coordinate the Regional Network, providing stewardship and support to each of the five regions and their Local Action Plans.</w:t>
      </w:r>
    </w:p>
    <w:p w:rsidR="00000000" w:rsidDel="00000000" w:rsidP="00000000" w:rsidRDefault="00000000" w:rsidRPr="00000000" w14:paraId="0000003E">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Lead and coordinate themed, sector-based or place-based networks as they emerge and establish self-organising practices.</w:t>
      </w:r>
    </w:p>
    <w:p w:rsidR="00000000" w:rsidDel="00000000" w:rsidP="00000000" w:rsidRDefault="00000000" w:rsidRPr="00000000" w14:paraId="0000003F">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Build and maintain strong relationships, and oversee multiple layers of relationships between self-organising local collectives that contribute to an impactful network of volunteers and sector leaders.</w:t>
      </w:r>
    </w:p>
    <w:p w:rsidR="00000000" w:rsidDel="00000000" w:rsidP="00000000" w:rsidRDefault="00000000" w:rsidRPr="00000000" w14:paraId="00000040">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Lead and coordinate network gatherings around Regional Victoria from time to time, and attend self-organised network events.</w:t>
      </w:r>
    </w:p>
    <w:p w:rsidR="00000000" w:rsidDel="00000000" w:rsidP="00000000" w:rsidRDefault="00000000" w:rsidRPr="00000000" w14:paraId="00000041">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Represent SENVIC in the community and support engagement with external stakeholders.</w:t>
      </w:r>
    </w:p>
    <w:p w:rsidR="00000000" w:rsidDel="00000000" w:rsidP="00000000" w:rsidRDefault="00000000" w:rsidRPr="00000000" w14:paraId="00000042">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Host regular online and in-person meetings with Regional Local Leads and emerging theme-based networks to share knowledge and build capacity and connection within and between self-organising networks. </w:t>
      </w:r>
    </w:p>
    <w:p w:rsidR="00000000" w:rsidDel="00000000" w:rsidP="00000000" w:rsidRDefault="00000000" w:rsidRPr="00000000" w14:paraId="00000043">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Coordinate with the CEO and Metropolitan Manager to host state-wide meetings and events.</w:t>
      </w:r>
    </w:p>
    <w:p w:rsidR="00000000" w:rsidDel="00000000" w:rsidP="00000000" w:rsidRDefault="00000000" w:rsidRPr="00000000" w14:paraId="00000044">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Facilitate online and in-person forums and peer-based learning programs and events.</w:t>
      </w:r>
    </w:p>
    <w:p w:rsidR="00000000" w:rsidDel="00000000" w:rsidP="00000000" w:rsidRDefault="00000000" w:rsidRPr="00000000" w14:paraId="00000045">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Support SENVIC and routinely contribute to aggregate and integrate knowledge about the social enterprise community to help drive our impact. </w:t>
      </w:r>
    </w:p>
    <w:p w:rsidR="00000000" w:rsidDel="00000000" w:rsidP="00000000" w:rsidRDefault="00000000" w:rsidRPr="00000000" w14:paraId="00000046">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Support the Leadership Group to develop and deliver emerging projects as required including (but not limited to) the Regional Conference, inaugural SENVIC Awards and other initiatives and events.</w:t>
      </w:r>
    </w:p>
    <w:p w:rsidR="00000000" w:rsidDel="00000000" w:rsidP="00000000" w:rsidRDefault="00000000" w:rsidRPr="00000000" w14:paraId="00000047">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Contribute to a strong team culture of experimentation, innovation, evaluation and learning.</w:t>
      </w:r>
    </w:p>
    <w:p w:rsidR="00000000" w:rsidDel="00000000" w:rsidP="00000000" w:rsidRDefault="00000000" w:rsidRPr="00000000" w14:paraId="00000048">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Provide assistance and support at events (including travel) as required.</w:t>
      </w:r>
    </w:p>
    <w:p w:rsidR="00000000" w:rsidDel="00000000" w:rsidP="00000000" w:rsidRDefault="00000000" w:rsidRPr="00000000" w14:paraId="00000049">
      <w:pPr>
        <w:numPr>
          <w:ilvl w:val="0"/>
          <w:numId w:val="2"/>
        </w:numPr>
        <w:spacing w:after="0" w:before="0"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Supervise other staff and volunteers as required.</w:t>
      </w:r>
    </w:p>
    <w:p w:rsidR="00000000" w:rsidDel="00000000" w:rsidP="00000000" w:rsidRDefault="00000000" w:rsidRPr="00000000" w14:paraId="0000004A">
      <w:pPr>
        <w:spacing w:line="240" w:lineRule="auto"/>
        <w:ind w:lef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B">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C">
      <w:pPr>
        <w:rPr>
          <w:rFonts w:ascii="Libre Franklin" w:cs="Libre Franklin" w:eastAsia="Libre Franklin" w:hAnsi="Libre Franklin"/>
        </w:rPr>
      </w:pPr>
      <w:r w:rsidDel="00000000" w:rsidR="00000000" w:rsidRPr="00000000">
        <w:rPr>
          <w:rFonts w:ascii="Libre Franklin" w:cs="Libre Franklin" w:eastAsia="Libre Franklin" w:hAnsi="Libre Franklin"/>
          <w:b w:val="1"/>
          <w:rtl w:val="0"/>
        </w:rPr>
        <w:t xml:space="preserve">Key selection criteria</w:t>
      </w:r>
      <w:r w:rsidDel="00000000" w:rsidR="00000000" w:rsidRPr="00000000">
        <w:rPr>
          <w:rtl w:val="0"/>
        </w:rPr>
      </w:r>
    </w:p>
    <w:p w:rsidR="00000000" w:rsidDel="00000000" w:rsidP="00000000" w:rsidRDefault="00000000" w:rsidRPr="00000000" w14:paraId="0000004D">
      <w:pPr>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4E">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Knowledge and skills required</w:t>
      </w:r>
    </w:p>
    <w:p w:rsidR="00000000" w:rsidDel="00000000" w:rsidP="00000000" w:rsidRDefault="00000000" w:rsidRPr="00000000" w14:paraId="0000004F">
      <w:pPr>
        <w:rPr>
          <w:rFonts w:ascii="Libre Franklin" w:cs="Libre Franklin" w:eastAsia="Libre Franklin" w:hAnsi="Libre Franklin"/>
          <w:b w:val="1"/>
          <w:i w:val="1"/>
        </w:rPr>
      </w:pPr>
      <w:r w:rsidDel="00000000" w:rsidR="00000000" w:rsidRPr="00000000">
        <w:rPr>
          <w:rtl w:val="0"/>
        </w:rPr>
      </w:r>
    </w:p>
    <w:p w:rsidR="00000000" w:rsidDel="00000000" w:rsidP="00000000" w:rsidRDefault="00000000" w:rsidRPr="00000000" w14:paraId="00000050">
      <w:pPr>
        <w:numPr>
          <w:ilvl w:val="0"/>
          <w:numId w:val="5"/>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Leadership </w:t>
      </w:r>
      <w:r w:rsidDel="00000000" w:rsidR="00000000" w:rsidRPr="00000000">
        <w:rPr>
          <w:rFonts w:ascii="Libre Franklin" w:cs="Libre Franklin" w:eastAsia="Libre Franklin" w:hAnsi="Libre Franklin"/>
          <w:highlight w:val="white"/>
          <w:rtl w:val="0"/>
        </w:rPr>
        <w:t xml:space="preserve">- Lead meetings of our diverse membership to find common ground and steward toward action and collective impact.</w:t>
      </w:r>
      <w:r w:rsidDel="00000000" w:rsidR="00000000" w:rsidRPr="00000000">
        <w:rPr>
          <w:rtl w:val="0"/>
        </w:rPr>
      </w:r>
    </w:p>
    <w:p w:rsidR="00000000" w:rsidDel="00000000" w:rsidP="00000000" w:rsidRDefault="00000000" w:rsidRPr="00000000" w14:paraId="00000051">
      <w:pPr>
        <w:numPr>
          <w:ilvl w:val="0"/>
          <w:numId w:val="5"/>
        </w:numPr>
        <w:ind w:left="720" w:hanging="360"/>
        <w:rPr>
          <w:rFonts w:ascii="Libre Franklin" w:cs="Libre Franklin" w:eastAsia="Libre Franklin" w:hAnsi="Libre Franklin"/>
          <w:highlight w:val="white"/>
        </w:rPr>
      </w:pPr>
      <w:r w:rsidDel="00000000" w:rsidR="00000000" w:rsidRPr="00000000">
        <w:rPr>
          <w:rFonts w:ascii="Libre Franklin" w:cs="Libre Franklin" w:eastAsia="Libre Franklin" w:hAnsi="Libre Franklin"/>
          <w:b w:val="1"/>
          <w:highlight w:val="white"/>
          <w:rtl w:val="0"/>
        </w:rPr>
        <w:t xml:space="preserve">Project management</w:t>
      </w:r>
      <w:r w:rsidDel="00000000" w:rsidR="00000000" w:rsidRPr="00000000">
        <w:rPr>
          <w:rFonts w:ascii="Libre Franklin" w:cs="Libre Franklin" w:eastAsia="Libre Franklin" w:hAnsi="Libre Franklin"/>
          <w:highlight w:val="white"/>
          <w:rtl w:val="0"/>
        </w:rPr>
        <w:t xml:space="preserve"> -Be highly organised and able to coordinate multiple projects and actors simultaneously and to prioritise and manage workflows effectively.</w:t>
      </w:r>
    </w:p>
    <w:p w:rsidR="00000000" w:rsidDel="00000000" w:rsidP="00000000" w:rsidRDefault="00000000" w:rsidRPr="00000000" w14:paraId="00000052">
      <w:pPr>
        <w:numPr>
          <w:ilvl w:val="0"/>
          <w:numId w:val="5"/>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Communication</w:t>
      </w:r>
      <w:r w:rsidDel="00000000" w:rsidR="00000000" w:rsidRPr="00000000">
        <w:rPr>
          <w:rFonts w:ascii="Libre Franklin" w:cs="Libre Franklin" w:eastAsia="Libre Franklin" w:hAnsi="Libre Franklin"/>
          <w:highlight w:val="white"/>
          <w:rtl w:val="0"/>
        </w:rPr>
        <w:t xml:space="preserve"> - Have excellent communication skills, adept at thinking though complex issues and communicating them simply and clearly to influence a diverse range of stakeholders.</w:t>
      </w:r>
      <w:r w:rsidDel="00000000" w:rsidR="00000000" w:rsidRPr="00000000">
        <w:rPr>
          <w:rtl w:val="0"/>
        </w:rPr>
      </w:r>
    </w:p>
    <w:p w:rsidR="00000000" w:rsidDel="00000000" w:rsidP="00000000" w:rsidRDefault="00000000" w:rsidRPr="00000000" w14:paraId="00000053">
      <w:pPr>
        <w:numPr>
          <w:ilvl w:val="0"/>
          <w:numId w:val="5"/>
        </w:numPr>
        <w:ind w:left="720" w:hanging="360"/>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b w:val="1"/>
          <w:highlight w:val="white"/>
          <w:rtl w:val="0"/>
        </w:rPr>
        <w:t xml:space="preserve">Network and organisational awareness</w:t>
      </w:r>
      <w:r w:rsidDel="00000000" w:rsidR="00000000" w:rsidRPr="00000000">
        <w:rPr>
          <w:rFonts w:ascii="Libre Franklin" w:cs="Libre Franklin" w:eastAsia="Libre Franklin" w:hAnsi="Libre Franklin"/>
          <w:highlight w:val="white"/>
          <w:rtl w:val="0"/>
        </w:rPr>
        <w:t xml:space="preserve"> -Have a sound understanding of the systems, relationships and practices that influence decision-making and create opportunities to promote collaboration and transformational change.</w:t>
      </w:r>
      <w:r w:rsidDel="00000000" w:rsidR="00000000" w:rsidRPr="00000000">
        <w:rPr>
          <w:rtl w:val="0"/>
        </w:rPr>
      </w:r>
    </w:p>
    <w:p w:rsidR="00000000" w:rsidDel="00000000" w:rsidP="00000000" w:rsidRDefault="00000000" w:rsidRPr="00000000" w14:paraId="00000054">
      <w:pPr>
        <w:numPr>
          <w:ilvl w:val="0"/>
          <w:numId w:val="5"/>
        </w:numPr>
        <w:ind w:left="720" w:hanging="360"/>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b w:val="1"/>
          <w:highlight w:val="white"/>
          <w:rtl w:val="0"/>
        </w:rPr>
        <w:t xml:space="preserve">Digitally savvy</w:t>
      </w:r>
      <w:r w:rsidDel="00000000" w:rsidR="00000000" w:rsidRPr="00000000">
        <w:rPr>
          <w:rFonts w:ascii="Libre Franklin" w:cs="Libre Franklin" w:eastAsia="Libre Franklin" w:hAnsi="Libre Franklin"/>
          <w:highlight w:val="white"/>
          <w:rtl w:val="0"/>
        </w:rPr>
        <w:t xml:space="preserve"> - Demonstrated strong digital skills and willingness to learn new technologies to strengthen our knowledge of social enterprise and its impact.</w:t>
      </w:r>
      <w:r w:rsidDel="00000000" w:rsidR="00000000" w:rsidRPr="00000000">
        <w:rPr>
          <w:rtl w:val="0"/>
        </w:rPr>
      </w:r>
    </w:p>
    <w:p w:rsidR="00000000" w:rsidDel="00000000" w:rsidP="00000000" w:rsidRDefault="00000000" w:rsidRPr="00000000" w14:paraId="00000055">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6">
      <w:pPr>
        <w:rPr>
          <w:rFonts w:ascii="Libre Franklin" w:cs="Libre Franklin" w:eastAsia="Libre Franklin" w:hAnsi="Libre Franklin"/>
          <w:b w:val="1"/>
          <w:i w:val="1"/>
        </w:rPr>
      </w:pPr>
      <w:r w:rsidDel="00000000" w:rsidR="00000000" w:rsidRPr="00000000">
        <w:rPr>
          <w:rFonts w:ascii="Libre Franklin" w:cs="Libre Franklin" w:eastAsia="Libre Franklin" w:hAnsi="Libre Franklin"/>
          <w:b w:val="1"/>
          <w:i w:val="1"/>
          <w:rtl w:val="0"/>
        </w:rPr>
        <w:t xml:space="preserve">Personal qualities</w:t>
      </w:r>
    </w:p>
    <w:p w:rsidR="00000000" w:rsidDel="00000000" w:rsidP="00000000" w:rsidRDefault="00000000" w:rsidRPr="00000000" w14:paraId="00000057">
      <w:pPr>
        <w:rPr>
          <w:rFonts w:ascii="Libre Franklin" w:cs="Libre Franklin" w:eastAsia="Libre Franklin" w:hAnsi="Libre Franklin"/>
          <w:highlight w:val="white"/>
        </w:rPr>
      </w:pPr>
      <w:r w:rsidDel="00000000" w:rsidR="00000000" w:rsidRPr="00000000">
        <w:rPr>
          <w:rtl w:val="0"/>
        </w:rPr>
      </w:r>
    </w:p>
    <w:p w:rsidR="00000000" w:rsidDel="00000000" w:rsidP="00000000" w:rsidRDefault="00000000" w:rsidRPr="00000000" w14:paraId="00000058">
      <w:pPr>
        <w:numPr>
          <w:ilvl w:val="0"/>
          <w:numId w:val="3"/>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Values</w:t>
      </w:r>
      <w:r w:rsidDel="00000000" w:rsidR="00000000" w:rsidRPr="00000000">
        <w:rPr>
          <w:rFonts w:ascii="Libre Franklin" w:cs="Libre Franklin" w:eastAsia="Libre Franklin" w:hAnsi="Libre Franklin"/>
          <w:highlight w:val="white"/>
          <w:rtl w:val="0"/>
        </w:rPr>
        <w:t xml:space="preserve"> - Demonstrated commitment to SENVIC’s vision of a just, inclusive and sustainable society through entrepreneurship or community action.</w:t>
      </w:r>
      <w:r w:rsidDel="00000000" w:rsidR="00000000" w:rsidRPr="00000000">
        <w:rPr>
          <w:rtl w:val="0"/>
        </w:rPr>
      </w:r>
    </w:p>
    <w:p w:rsidR="00000000" w:rsidDel="00000000" w:rsidP="00000000" w:rsidRDefault="00000000" w:rsidRPr="00000000" w14:paraId="00000059">
      <w:pPr>
        <w:numPr>
          <w:ilvl w:val="0"/>
          <w:numId w:val="3"/>
        </w:numPr>
        <w:ind w:left="720" w:hanging="360"/>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b w:val="1"/>
          <w:highlight w:val="white"/>
          <w:rtl w:val="0"/>
        </w:rPr>
        <w:t xml:space="preserve">Inclusion</w:t>
      </w:r>
      <w:r w:rsidDel="00000000" w:rsidR="00000000" w:rsidRPr="00000000">
        <w:rPr>
          <w:rFonts w:ascii="Libre Franklin" w:cs="Libre Franklin" w:eastAsia="Libre Franklin" w:hAnsi="Libre Franklin"/>
          <w:highlight w:val="white"/>
          <w:rtl w:val="0"/>
        </w:rPr>
        <w:t xml:space="preserve"> - Champion inclusive practices and embrace new ways to make our work more accessible.</w:t>
      </w:r>
      <w:r w:rsidDel="00000000" w:rsidR="00000000" w:rsidRPr="00000000">
        <w:rPr>
          <w:rtl w:val="0"/>
        </w:rPr>
      </w:r>
    </w:p>
    <w:p w:rsidR="00000000" w:rsidDel="00000000" w:rsidP="00000000" w:rsidRDefault="00000000" w:rsidRPr="00000000" w14:paraId="0000005A">
      <w:pPr>
        <w:numPr>
          <w:ilvl w:val="0"/>
          <w:numId w:val="3"/>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Flexibility</w:t>
      </w:r>
      <w:r w:rsidDel="00000000" w:rsidR="00000000" w:rsidRPr="00000000">
        <w:rPr>
          <w:rFonts w:ascii="Libre Franklin" w:cs="Libre Franklin" w:eastAsia="Libre Franklin" w:hAnsi="Libre Franklin"/>
          <w:highlight w:val="white"/>
          <w:rtl w:val="0"/>
        </w:rPr>
        <w:t xml:space="preserve"> – Adapt approaches and work to changes in the environment and effectively meet new challenges with creative solutions to tricky situations.</w:t>
      </w:r>
      <w:r w:rsidDel="00000000" w:rsidR="00000000" w:rsidRPr="00000000">
        <w:rPr>
          <w:rtl w:val="0"/>
        </w:rPr>
      </w:r>
    </w:p>
    <w:p w:rsidR="00000000" w:rsidDel="00000000" w:rsidP="00000000" w:rsidRDefault="00000000" w:rsidRPr="00000000" w14:paraId="0000005B">
      <w:pPr>
        <w:numPr>
          <w:ilvl w:val="0"/>
          <w:numId w:val="3"/>
        </w:numPr>
        <w:ind w:left="720" w:hanging="360"/>
        <w:rPr>
          <w:highlight w:val="white"/>
        </w:rPr>
      </w:pPr>
      <w:r w:rsidDel="00000000" w:rsidR="00000000" w:rsidRPr="00000000">
        <w:rPr>
          <w:rFonts w:ascii="Libre Franklin" w:cs="Libre Franklin" w:eastAsia="Libre Franklin" w:hAnsi="Libre Franklin"/>
          <w:b w:val="1"/>
          <w:highlight w:val="white"/>
          <w:rtl w:val="0"/>
        </w:rPr>
        <w:t xml:space="preserve">Initiative and accountability</w:t>
      </w:r>
      <w:r w:rsidDel="00000000" w:rsidR="00000000" w:rsidRPr="00000000">
        <w:rPr>
          <w:rFonts w:ascii="Libre Franklin" w:cs="Libre Franklin" w:eastAsia="Libre Franklin" w:hAnsi="Libre Franklin"/>
          <w:highlight w:val="white"/>
          <w:rtl w:val="0"/>
        </w:rPr>
        <w:t xml:space="preserve"> – Take responsibility for actions and proactively implement work plans and address issues.</w:t>
      </w:r>
      <w:r w:rsidDel="00000000" w:rsidR="00000000" w:rsidRPr="00000000">
        <w:rPr>
          <w:rtl w:val="0"/>
        </w:rPr>
      </w:r>
    </w:p>
    <w:p w:rsidR="00000000" w:rsidDel="00000000" w:rsidP="00000000" w:rsidRDefault="00000000" w:rsidRPr="00000000" w14:paraId="0000005C">
      <w:pPr>
        <w:numPr>
          <w:ilvl w:val="0"/>
          <w:numId w:val="3"/>
        </w:numPr>
        <w:spacing w:after="0" w:before="0" w:line="240" w:lineRule="auto"/>
        <w:ind w:left="720" w:hanging="360"/>
        <w:rPr>
          <w:highlight w:val="white"/>
        </w:rPr>
      </w:pPr>
      <w:r w:rsidDel="00000000" w:rsidR="00000000" w:rsidRPr="00000000">
        <w:rPr>
          <w:rFonts w:ascii="Libre Franklin" w:cs="Libre Franklin" w:eastAsia="Libre Franklin" w:hAnsi="Libre Franklin"/>
          <w:b w:val="1"/>
          <w:highlight w:val="white"/>
          <w:rtl w:val="0"/>
        </w:rPr>
        <w:t xml:space="preserve">Teamwork</w:t>
      </w:r>
      <w:r w:rsidDel="00000000" w:rsidR="00000000" w:rsidRPr="00000000">
        <w:rPr>
          <w:rFonts w:ascii="Libre Franklin" w:cs="Libre Franklin" w:eastAsia="Libre Franklin" w:hAnsi="Libre Franklin"/>
          <w:highlight w:val="white"/>
          <w:rtl w:val="0"/>
        </w:rPr>
        <w:t xml:space="preserve"> – Cooperate effectively with the team and work collaboratively to achieve work plans and goals.</w:t>
      </w:r>
      <w:r w:rsidDel="00000000" w:rsidR="00000000" w:rsidRPr="00000000">
        <w:rPr>
          <w:rtl w:val="0"/>
        </w:rPr>
      </w:r>
    </w:p>
    <w:p w:rsidR="00000000" w:rsidDel="00000000" w:rsidP="00000000" w:rsidRDefault="00000000" w:rsidRPr="00000000" w14:paraId="0000005D">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5E">
      <w:pPr>
        <w:spacing w:after="0" w:before="0" w:line="240" w:lineRule="auto"/>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Bonus points:</w:t>
      </w:r>
    </w:p>
    <w:p w:rsidR="00000000" w:rsidDel="00000000" w:rsidP="00000000" w:rsidRDefault="00000000" w:rsidRPr="00000000" w14:paraId="0000005F">
      <w:pPr>
        <w:spacing w:after="0" w:before="0" w:line="240" w:lineRule="auto"/>
        <w:ind w:left="720" w:firstLine="0"/>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rPr>
      </w:pPr>
      <w:r w:rsidDel="00000000" w:rsidR="00000000" w:rsidRPr="00000000">
        <w:rPr>
          <w:rFonts w:ascii="Libre Franklin" w:cs="Libre Franklin" w:eastAsia="Libre Franklin" w:hAnsi="Libre Franklin"/>
          <w:highlight w:val="white"/>
          <w:rtl w:val="0"/>
        </w:rPr>
        <w:t xml:space="preserve">Deep knowledge and experience of social enterprise.</w:t>
      </w:r>
    </w:p>
    <w:p w:rsidR="00000000" w:rsidDel="00000000" w:rsidP="00000000" w:rsidRDefault="00000000" w:rsidRPr="00000000" w14:paraId="0000006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highlight w:val="white"/>
          <w:rtl w:val="0"/>
        </w:rPr>
        <w:t xml:space="preserve">Deep knowledge and experience of building participatory culture and strengthening rural and regional communities.</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highlight w:val="white"/>
          <w:rtl w:val="0"/>
        </w:rPr>
        <w:t xml:space="preserve">Experience and training as a facilitator.</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u w:val="none"/>
        </w:rPr>
      </w:pPr>
      <w:r w:rsidDel="00000000" w:rsidR="00000000" w:rsidRPr="00000000">
        <w:rPr>
          <w:rFonts w:ascii="Libre Franklin" w:cs="Libre Franklin" w:eastAsia="Libre Franklin" w:hAnsi="Libre Franklin"/>
          <w:highlight w:val="white"/>
          <w:rtl w:val="0"/>
        </w:rPr>
        <w:t xml:space="preserve">Experience teaching, mentoring or coaching, ideally in a business context.</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ibre Franklin" w:cs="Libre Franklin" w:eastAsia="Libre Franklin" w:hAnsi="Libre Franklin"/>
          <w:highlight w:val="white"/>
        </w:rPr>
      </w:pPr>
      <w:r w:rsidDel="00000000" w:rsidR="00000000" w:rsidRPr="00000000">
        <w:rPr>
          <w:rFonts w:ascii="Libre Franklin" w:cs="Libre Franklin" w:eastAsia="Libre Franklin" w:hAnsi="Libre Franklin"/>
          <w:highlight w:val="white"/>
          <w:rtl w:val="0"/>
        </w:rPr>
        <w:t xml:space="preserve">Demonstrated knowledge of network and organising theory and an appetite to think outside the box.</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rFonts w:ascii="Libre Franklin" w:cs="Libre Franklin" w:eastAsia="Libre Franklin" w:hAnsi="Libre Franklin"/>
          <w:highlight w:val="white"/>
        </w:rPr>
      </w:pPr>
      <w:r w:rsidDel="00000000" w:rsidR="00000000" w:rsidRPr="00000000">
        <w:rPr>
          <w:rtl w:val="0"/>
        </w:rPr>
      </w:r>
    </w:p>
    <w:p w:rsidR="00000000" w:rsidDel="00000000" w:rsidP="00000000" w:rsidRDefault="00000000" w:rsidRPr="00000000" w14:paraId="00000066">
      <w:pPr>
        <w:ind w:left="360" w:firstLine="0"/>
        <w:rPr>
          <w:rFonts w:ascii="Libre Franklin" w:cs="Libre Franklin" w:eastAsia="Libre Franklin" w:hAnsi="Libre Franklin"/>
        </w:rPr>
      </w:pPr>
      <w:r w:rsidDel="00000000" w:rsidR="00000000" w:rsidRPr="00000000">
        <w:rPr>
          <w:rFonts w:ascii="Libre Franklin" w:cs="Libre Franklin" w:eastAsia="Libre Franklin" w:hAnsi="Libre Franklin"/>
          <w:i w:val="1"/>
          <w:rtl w:val="0"/>
        </w:rPr>
        <w:t xml:space="preserve">If these criteria speak to you, you could be the perfect person for the job. Formal qualifications and extensive experience matter less than excellence, initiative and drive.</w:t>
      </w:r>
      <w:r w:rsidDel="00000000" w:rsidR="00000000" w:rsidRPr="00000000">
        <w:rPr>
          <w:rtl w:val="0"/>
        </w:rPr>
      </w:r>
    </w:p>
    <w:p w:rsidR="00000000" w:rsidDel="00000000" w:rsidP="00000000" w:rsidRDefault="00000000" w:rsidRPr="00000000" w14:paraId="00000067">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8">
      <w:pPr>
        <w:spacing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Other requirements important to our team:</w:t>
      </w:r>
    </w:p>
    <w:p w:rsidR="00000000" w:rsidDel="00000000" w:rsidP="00000000" w:rsidRDefault="00000000" w:rsidRPr="00000000" w14:paraId="00000069">
      <w:pPr>
        <w:numPr>
          <w:ilvl w:val="0"/>
          <w:numId w:val="6"/>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Legal entitlement to work in Australia and eligibility for a Victorian Working with Children Check (if required).</w:t>
      </w:r>
    </w:p>
    <w:p w:rsidR="00000000" w:rsidDel="00000000" w:rsidP="00000000" w:rsidRDefault="00000000" w:rsidRPr="00000000" w14:paraId="0000006A">
      <w:pPr>
        <w:numPr>
          <w:ilvl w:val="0"/>
          <w:numId w:val="6"/>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A personal commitment to the practice and principles of non-violence, justice, social inclusion and gender equity.</w:t>
      </w:r>
    </w:p>
    <w:p w:rsidR="00000000" w:rsidDel="00000000" w:rsidP="00000000" w:rsidRDefault="00000000" w:rsidRPr="00000000" w14:paraId="0000006B">
      <w:pPr>
        <w:numPr>
          <w:ilvl w:val="0"/>
          <w:numId w:val="6"/>
        </w:numPr>
        <w:spacing w:line="240" w:lineRule="auto"/>
        <w:ind w:left="720" w:hanging="360"/>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Commitment to working inclusively with Aboriginal and Torres Strait Islander people, people from culturally and linguistically diverse backgrounds, LGBTIQ individuals and communities and people with disabilities.</w:t>
      </w:r>
    </w:p>
    <w:p w:rsidR="00000000" w:rsidDel="00000000" w:rsidP="00000000" w:rsidRDefault="00000000" w:rsidRPr="00000000" w14:paraId="0000006C">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6D">
      <w:pPr>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How to apply</w:t>
      </w:r>
    </w:p>
    <w:p w:rsidR="00000000" w:rsidDel="00000000" w:rsidP="00000000" w:rsidRDefault="00000000" w:rsidRPr="00000000" w14:paraId="0000006E">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6F">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Submit your CV and a brief cover letter (of no more than two pages) outlining how your skills and experience make you suitable for this role. You do not need to respond to each key selection criteria in a separate document, however we highly recommend that you focus on the accountabilities and required knowledge and skills when you prepare your application.</w:t>
      </w:r>
    </w:p>
    <w:p w:rsidR="00000000" w:rsidDel="00000000" w:rsidP="00000000" w:rsidRDefault="00000000" w:rsidRPr="00000000" w14:paraId="00000070">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1">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We strongly encourage Aboriginal people, people from culturally and linguistically diverse backgrounds, and people with disabilities to apply. </w:t>
      </w:r>
    </w:p>
    <w:p w:rsidR="00000000" w:rsidDel="00000000" w:rsidP="00000000" w:rsidRDefault="00000000" w:rsidRPr="00000000" w14:paraId="00000072">
      <w:pPr>
        <w:spacing w:after="0" w:before="0" w:line="240" w:lineRule="auto"/>
        <w:rPr>
          <w:rFonts w:ascii="Libre Franklin" w:cs="Libre Franklin" w:eastAsia="Libre Franklin" w:hAnsi="Libre Franklin"/>
        </w:rPr>
      </w:pPr>
      <w:r w:rsidDel="00000000" w:rsidR="00000000" w:rsidRPr="00000000">
        <w:rPr>
          <w:rtl w:val="0"/>
        </w:rPr>
      </w:r>
    </w:p>
    <w:p w:rsidR="00000000" w:rsidDel="00000000" w:rsidP="00000000" w:rsidRDefault="00000000" w:rsidRPr="00000000" w14:paraId="00000073">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If you need any adjustments to assist you with your application, please contact Nick at </w:t>
      </w:r>
      <w:hyperlink r:id="rId11">
        <w:r w:rsidDel="00000000" w:rsidR="00000000" w:rsidRPr="00000000">
          <w:rPr>
            <w:rFonts w:ascii="Libre Franklin" w:cs="Libre Franklin" w:eastAsia="Libre Franklin" w:hAnsi="Libre Franklin"/>
            <w:color w:val="1155cc"/>
            <w:u w:val="single"/>
            <w:rtl w:val="0"/>
          </w:rPr>
          <w:t xml:space="preserve">nick@senvic.org.au</w:t>
        </w:r>
      </w:hyperlink>
      <w:r w:rsidDel="00000000" w:rsidR="00000000" w:rsidRPr="00000000">
        <w:rPr>
          <w:rFonts w:ascii="Libre Franklin" w:cs="Libre Franklin" w:eastAsia="Libre Franklin" w:hAnsi="Libre Franklin"/>
          <w:rtl w:val="0"/>
        </w:rPr>
        <w:t xml:space="preserve">.</w:t>
      </w:r>
    </w:p>
    <w:p w:rsidR="00000000" w:rsidDel="00000000" w:rsidP="00000000" w:rsidRDefault="00000000" w:rsidRPr="00000000" w14:paraId="00000074">
      <w:pPr>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75">
      <w:pPr>
        <w:keepNext w:val="1"/>
        <w:rPr>
          <w:rFonts w:ascii="Libre Franklin" w:cs="Libre Franklin" w:eastAsia="Libre Franklin" w:hAnsi="Libre Franklin"/>
          <w:b w:val="1"/>
        </w:rPr>
      </w:pPr>
      <w:r w:rsidDel="00000000" w:rsidR="00000000" w:rsidRPr="00000000">
        <w:rPr>
          <w:rFonts w:ascii="Libre Franklin" w:cs="Libre Franklin" w:eastAsia="Libre Franklin" w:hAnsi="Libre Franklin"/>
          <w:b w:val="1"/>
          <w:rtl w:val="0"/>
        </w:rPr>
        <w:t xml:space="preserve">Important information</w:t>
      </w:r>
    </w:p>
    <w:p w:rsidR="00000000" w:rsidDel="00000000" w:rsidP="00000000" w:rsidRDefault="00000000" w:rsidRPr="00000000" w14:paraId="00000076">
      <w:pPr>
        <w:keepNext w:val="1"/>
        <w:rPr>
          <w:rFonts w:ascii="Libre Franklin" w:cs="Libre Franklin" w:eastAsia="Libre Franklin" w:hAnsi="Libre Franklin"/>
          <w:b w:val="1"/>
        </w:rPr>
      </w:pPr>
      <w:r w:rsidDel="00000000" w:rsidR="00000000" w:rsidRPr="00000000">
        <w:rPr>
          <w:rtl w:val="0"/>
        </w:rPr>
      </w:r>
    </w:p>
    <w:p w:rsidR="00000000" w:rsidDel="00000000" w:rsidP="00000000" w:rsidRDefault="00000000" w:rsidRPr="00000000" w14:paraId="00000077">
      <w:pPr>
        <w:spacing w:after="0" w:before="0" w:line="240" w:lineRule="auto"/>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SENVIC is committed to providing and maintaining a working environment which is safe and without risk to the health of its employees consistent with the department’s obligations under the </w:t>
      </w:r>
      <w:r w:rsidDel="00000000" w:rsidR="00000000" w:rsidRPr="00000000">
        <w:rPr>
          <w:rFonts w:ascii="Libre Franklin" w:cs="Libre Franklin" w:eastAsia="Libre Franklin" w:hAnsi="Libre Franklin"/>
          <w:i w:val="1"/>
          <w:rtl w:val="0"/>
        </w:rPr>
        <w:t xml:space="preserve">Occupational Health and Safety Act 2004</w:t>
      </w:r>
      <w:r w:rsidDel="00000000" w:rsidR="00000000" w:rsidRPr="00000000">
        <w:rPr>
          <w:rFonts w:ascii="Libre Franklin" w:cs="Libre Franklin" w:eastAsia="Libre Franklin" w:hAnsi="Libre Franklin"/>
          <w:rtl w:val="0"/>
        </w:rPr>
        <w:t xml:space="preserve"> (Vic). Therefore, there is a requirement that all employees be fully vaccinated against COVID-19 in order to undertake duties outside of their homes. Prior to commencement of employment you will need to provide evidence that you are vaccinated against COVID-19. Acceptable evidence includes either:</w:t>
      </w:r>
    </w:p>
    <w:p w:rsidR="00000000" w:rsidDel="00000000" w:rsidP="00000000" w:rsidRDefault="00000000" w:rsidRPr="00000000" w14:paraId="00000078">
      <w:pPr>
        <w:numPr>
          <w:ilvl w:val="0"/>
          <w:numId w:val="7"/>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COVID-19 digital certificate (available via your myGov account)</w:t>
      </w:r>
      <w:r w:rsidDel="00000000" w:rsidR="00000000" w:rsidRPr="00000000">
        <w:rPr>
          <w:rtl w:val="0"/>
        </w:rPr>
      </w:r>
    </w:p>
    <w:p w:rsidR="00000000" w:rsidDel="00000000" w:rsidP="00000000" w:rsidRDefault="00000000" w:rsidRPr="00000000" w14:paraId="00000079">
      <w:pPr>
        <w:numPr>
          <w:ilvl w:val="0"/>
          <w:numId w:val="7"/>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your immunisation history statement (available via your myGov account) or</w:t>
      </w:r>
      <w:r w:rsidDel="00000000" w:rsidR="00000000" w:rsidRPr="00000000">
        <w:rPr>
          <w:rtl w:val="0"/>
        </w:rPr>
      </w:r>
    </w:p>
    <w:p w:rsidR="00000000" w:rsidDel="00000000" w:rsidP="00000000" w:rsidRDefault="00000000" w:rsidRPr="00000000" w14:paraId="0000007A">
      <w:pPr>
        <w:numPr>
          <w:ilvl w:val="0"/>
          <w:numId w:val="7"/>
        </w:numPr>
        <w:spacing w:after="0" w:before="0" w:line="240" w:lineRule="auto"/>
        <w:ind w:left="720" w:hanging="360"/>
        <w:rPr>
          <w:rFonts w:ascii="Libre Franklin" w:cs="Libre Franklin" w:eastAsia="Libre Franklin" w:hAnsi="Libre Franklin"/>
          <w:u w:val="none"/>
        </w:rPr>
      </w:pPr>
      <w:r w:rsidDel="00000000" w:rsidR="00000000" w:rsidRPr="00000000">
        <w:rPr>
          <w:rFonts w:ascii="Libre Franklin" w:cs="Libre Franklin" w:eastAsia="Libre Franklin" w:hAnsi="Libre Franklin"/>
          <w:rtl w:val="0"/>
        </w:rPr>
        <w:t xml:space="preserve">a letter from the GP who vaccinated you.</w:t>
      </w:r>
      <w:r w:rsidDel="00000000" w:rsidR="00000000" w:rsidRPr="00000000">
        <w:rPr>
          <w:rtl w:val="0"/>
        </w:rPr>
      </w:r>
    </w:p>
    <w:p w:rsidR="00000000" w:rsidDel="00000000" w:rsidP="00000000" w:rsidRDefault="00000000" w:rsidRPr="00000000" w14:paraId="0000007B">
      <w:pPr>
        <w:widowControl w:val="0"/>
        <w:spacing w:after="0" w:before="0" w:line="240" w:lineRule="auto"/>
        <w:ind w:left="16.797637939453125" w:right="3440.377197265625" w:firstLine="6.727142333984375"/>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1170" w:top="12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-238121</wp:posOffset>
          </wp:positionH>
          <wp:positionV relativeFrom="paragraph">
            <wp:posOffset>-266697</wp:posOffset>
          </wp:positionV>
          <wp:extent cx="1489357" cy="1338263"/>
          <wp:effectExtent b="0" l="0" r="0" t="0"/>
          <wp:wrapNone/>
          <wp:docPr descr="Background pattern&#10;&#10;Description automatically generated with low confidence" id="3" name="image1.jpg"/>
          <a:graphic>
            <a:graphicData uri="http://schemas.openxmlformats.org/drawingml/2006/picture">
              <pic:pic>
                <pic:nvPicPr>
                  <pic:cNvPr descr="Background pattern&#10;&#10;Description automatically generated with low confidence" id="0" name="image1.jpg"/>
                  <pic:cNvPicPr preferRelativeResize="0"/>
                </pic:nvPicPr>
                <pic:blipFill>
                  <a:blip r:embed="rId1"/>
                  <a:srcRect b="0" l="3006" r="74104" t="0"/>
                  <a:stretch>
                    <a:fillRect/>
                  </a:stretch>
                </pic:blipFill>
                <pic:spPr>
                  <a:xfrm>
                    <a:off x="0" y="0"/>
                    <a:ext cx="1489357" cy="133826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nick@senvic.org.au" TargetMode="External"/><Relationship Id="rId10" Type="http://schemas.openxmlformats.org/officeDocument/2006/relationships/hyperlink" Target="https://www.asena.org.au/"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jpr.vic.gov.au/__data/assets/pdf_file/0018/2036205/DJPR-Victorian-Social-Enterprise-Strategy.pdf"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envic.org.au/wp-content/uploads/SENVIC_ANNUAL-REPORT_2021_web_d.pdf" TargetMode="External"/><Relationship Id="rId8" Type="http://schemas.openxmlformats.org/officeDocument/2006/relationships/hyperlink" Target="https://senvic.org.au/wp-content/uploads/SENVIC_STRATEGIC-PLAN-2021_web.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LwVot6UqX/ip18cWPUNx1HIIJA==">AMUW2mXiV/nbOZcQo6E8UI3kQR8JEA1rTtTR6ZY441vMeKp68mOFZusXaAISoTSbx9jWBAt+JxmdUwP3yigKDUoYEEoEUxSTcaxBRxhoVsTqScxPcDP5kaE=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